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4679FC" w:rsidRPr="004679FC" w:rsidRDefault="003E7CE6" w:rsidP="00467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679FC" w:rsidRPr="004679FC">
        <w:rPr>
          <w:rFonts w:ascii="Arial" w:hAnsi="Arial" w:cs="Arial"/>
          <w:bCs/>
          <w:color w:val="404040"/>
          <w:sz w:val="24"/>
          <w:szCs w:val="24"/>
        </w:rPr>
        <w:t>Jaime Cisneros Gómez</w:t>
      </w:r>
    </w:p>
    <w:p w:rsidR="004679FC" w:rsidRPr="004679FC" w:rsidRDefault="00AB5916" w:rsidP="004679FC">
      <w:pPr>
        <w:tabs>
          <w:tab w:val="left" w:pos="2729"/>
        </w:tabs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Escolaridad </w:t>
      </w:r>
      <w:r w:rsidR="004679FC" w:rsidRPr="004679FC">
        <w:rPr>
          <w:rFonts w:ascii="Arial" w:hAnsi="Arial" w:cs="Arial"/>
          <w:bCs/>
          <w:color w:val="404040"/>
          <w:sz w:val="24"/>
          <w:szCs w:val="24"/>
        </w:rPr>
        <w:t>Maestría en Derecho Procesal Penal y Criminología.</w:t>
      </w:r>
    </w:p>
    <w:p w:rsidR="00AB5916" w:rsidRPr="00BA21B4" w:rsidRDefault="00AB5916" w:rsidP="00467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4679FC">
        <w:rPr>
          <w:rFonts w:ascii="Arial" w:hAnsi="Arial" w:cs="Arial"/>
          <w:color w:val="404040"/>
          <w:sz w:val="24"/>
          <w:szCs w:val="24"/>
        </w:rPr>
        <w:t>7898934308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B5916" w:rsidRPr="004679F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679FC">
        <w:rPr>
          <w:rFonts w:ascii="Arial" w:hAnsi="Arial" w:cs="Arial"/>
          <w:bCs/>
          <w:color w:val="404040"/>
          <w:sz w:val="24"/>
          <w:szCs w:val="24"/>
        </w:rPr>
        <w:t>jcisneros@fiscaliaveracruz.gob.mx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679FC" w:rsidRPr="004679FC" w:rsidRDefault="004679FC" w:rsidP="004679FC">
      <w:pPr>
        <w:tabs>
          <w:tab w:val="left" w:pos="2729"/>
        </w:tabs>
        <w:spacing w:after="0"/>
        <w:rPr>
          <w:rFonts w:ascii="Arial" w:eastAsia="Arial" w:hAnsi="Arial" w:cs="Arial"/>
          <w:sz w:val="24"/>
        </w:rPr>
      </w:pPr>
      <w:r w:rsidRPr="004679FC">
        <w:rPr>
          <w:rFonts w:ascii="Arial" w:eastAsia="Arial" w:hAnsi="Arial" w:cs="Arial"/>
          <w:sz w:val="24"/>
        </w:rPr>
        <w:t xml:space="preserve">Maestría </w:t>
      </w:r>
      <w:r>
        <w:rPr>
          <w:rFonts w:ascii="Arial" w:eastAsia="Arial" w:hAnsi="Arial" w:cs="Arial"/>
          <w:sz w:val="24"/>
        </w:rPr>
        <w:t>e</w:t>
      </w:r>
      <w:r w:rsidRPr="004679FC">
        <w:rPr>
          <w:rFonts w:ascii="Arial" w:eastAsia="Arial" w:hAnsi="Arial" w:cs="Arial"/>
          <w:sz w:val="24"/>
        </w:rPr>
        <w:t xml:space="preserve">n Sistema Anticorrupción </w:t>
      </w:r>
      <w:r>
        <w:rPr>
          <w:rFonts w:ascii="Arial" w:eastAsia="Arial" w:hAnsi="Arial" w:cs="Arial"/>
          <w:sz w:val="24"/>
        </w:rPr>
        <w:t>c</w:t>
      </w:r>
      <w:r w:rsidRPr="004679FC">
        <w:rPr>
          <w:rFonts w:ascii="Arial" w:eastAsia="Arial" w:hAnsi="Arial" w:cs="Arial"/>
          <w:sz w:val="24"/>
        </w:rPr>
        <w:t xml:space="preserve">on </w:t>
      </w:r>
      <w:r>
        <w:rPr>
          <w:rFonts w:ascii="Arial" w:eastAsia="Arial" w:hAnsi="Arial" w:cs="Arial"/>
          <w:sz w:val="24"/>
        </w:rPr>
        <w:t>e</w:t>
      </w:r>
      <w:r w:rsidRPr="004679FC">
        <w:rPr>
          <w:rFonts w:ascii="Arial" w:eastAsia="Arial" w:hAnsi="Arial" w:cs="Arial"/>
          <w:sz w:val="24"/>
        </w:rPr>
        <w:t xml:space="preserve">nfoque </w:t>
      </w:r>
      <w:r>
        <w:rPr>
          <w:rFonts w:ascii="Arial" w:eastAsia="Arial" w:hAnsi="Arial" w:cs="Arial"/>
          <w:sz w:val="24"/>
        </w:rPr>
        <w:t>e</w:t>
      </w:r>
      <w:r w:rsidRPr="004679FC">
        <w:rPr>
          <w:rFonts w:ascii="Arial" w:eastAsia="Arial" w:hAnsi="Arial" w:cs="Arial"/>
          <w:sz w:val="24"/>
        </w:rPr>
        <w:t xml:space="preserve">n Proceso Penal Acusatorio </w:t>
      </w:r>
      <w:r>
        <w:rPr>
          <w:rFonts w:ascii="Arial" w:eastAsia="Arial" w:hAnsi="Arial" w:cs="Arial"/>
          <w:sz w:val="24"/>
        </w:rPr>
        <w:t>y</w:t>
      </w:r>
      <w:r w:rsidRPr="004679FC">
        <w:rPr>
          <w:rFonts w:ascii="Arial" w:eastAsia="Arial" w:hAnsi="Arial" w:cs="Arial"/>
          <w:sz w:val="24"/>
        </w:rPr>
        <w:t xml:space="preserve"> Justicia Administrativa</w:t>
      </w:r>
    </w:p>
    <w:p w:rsidR="004679FC" w:rsidRPr="004679FC" w:rsidRDefault="004679FC" w:rsidP="004679FC">
      <w:pPr>
        <w:tabs>
          <w:tab w:val="left" w:pos="2729"/>
        </w:tabs>
        <w:spacing w:after="0"/>
        <w:rPr>
          <w:rFonts w:ascii="Arial" w:eastAsia="Arial" w:hAnsi="Arial" w:cs="Arial"/>
          <w:sz w:val="24"/>
        </w:rPr>
      </w:pPr>
      <w:r w:rsidRPr="004679FC">
        <w:rPr>
          <w:rFonts w:ascii="Arial" w:eastAsia="Arial" w:hAnsi="Arial" w:cs="Arial"/>
          <w:sz w:val="24"/>
        </w:rPr>
        <w:t xml:space="preserve">Impartido </w:t>
      </w:r>
      <w:r>
        <w:rPr>
          <w:rFonts w:ascii="Arial" w:eastAsia="Arial" w:hAnsi="Arial" w:cs="Arial"/>
          <w:sz w:val="24"/>
        </w:rPr>
        <w:t>p</w:t>
      </w:r>
      <w:r w:rsidRPr="004679FC">
        <w:rPr>
          <w:rFonts w:ascii="Arial" w:eastAsia="Arial" w:hAnsi="Arial" w:cs="Arial"/>
          <w:sz w:val="24"/>
        </w:rPr>
        <w:t xml:space="preserve">or </w:t>
      </w:r>
      <w:r>
        <w:rPr>
          <w:rFonts w:ascii="Arial" w:eastAsia="Arial" w:hAnsi="Arial" w:cs="Arial"/>
          <w:sz w:val="24"/>
        </w:rPr>
        <w:t>e</w:t>
      </w:r>
      <w:r w:rsidRPr="004679FC">
        <w:rPr>
          <w:rFonts w:ascii="Arial" w:eastAsia="Arial" w:hAnsi="Arial" w:cs="Arial"/>
          <w:sz w:val="24"/>
        </w:rPr>
        <w:t xml:space="preserve">l Colegio </w:t>
      </w:r>
      <w:r>
        <w:rPr>
          <w:rFonts w:ascii="Arial" w:eastAsia="Arial" w:hAnsi="Arial" w:cs="Arial"/>
          <w:sz w:val="24"/>
        </w:rPr>
        <w:t>d</w:t>
      </w:r>
      <w:r w:rsidRPr="004679FC">
        <w:rPr>
          <w:rFonts w:ascii="Arial" w:eastAsia="Arial" w:hAnsi="Arial" w:cs="Arial"/>
          <w:sz w:val="24"/>
        </w:rPr>
        <w:t>e Veracruz COLVER (En Trámite)</w:t>
      </w:r>
    </w:p>
    <w:p w:rsidR="004679FC" w:rsidRPr="004679FC" w:rsidRDefault="004679FC" w:rsidP="004679FC">
      <w:pPr>
        <w:tabs>
          <w:tab w:val="left" w:pos="2729"/>
        </w:tabs>
        <w:spacing w:after="0"/>
        <w:rPr>
          <w:rFonts w:ascii="Arial" w:eastAsia="Arial" w:hAnsi="Arial" w:cs="Arial"/>
          <w:sz w:val="24"/>
        </w:rPr>
      </w:pPr>
    </w:p>
    <w:p w:rsidR="004679FC" w:rsidRPr="004679FC" w:rsidRDefault="004679FC" w:rsidP="004679FC">
      <w:pPr>
        <w:tabs>
          <w:tab w:val="left" w:pos="2729"/>
        </w:tabs>
        <w:spacing w:after="0"/>
        <w:rPr>
          <w:rFonts w:ascii="Arial" w:eastAsia="Arial" w:hAnsi="Arial" w:cs="Arial"/>
          <w:sz w:val="24"/>
        </w:rPr>
      </w:pPr>
      <w:r w:rsidRPr="004679FC">
        <w:rPr>
          <w:rFonts w:ascii="Arial" w:eastAsia="Arial" w:hAnsi="Arial" w:cs="Arial"/>
          <w:sz w:val="24"/>
        </w:rPr>
        <w:t xml:space="preserve">Maestría </w:t>
      </w:r>
      <w:r>
        <w:rPr>
          <w:rFonts w:ascii="Arial" w:eastAsia="Arial" w:hAnsi="Arial" w:cs="Arial"/>
          <w:sz w:val="24"/>
        </w:rPr>
        <w:t>e</w:t>
      </w:r>
      <w:r w:rsidRPr="004679FC">
        <w:rPr>
          <w:rFonts w:ascii="Arial" w:eastAsia="Arial" w:hAnsi="Arial" w:cs="Arial"/>
          <w:sz w:val="24"/>
        </w:rPr>
        <w:t xml:space="preserve">n Derecho Procesal Penal </w:t>
      </w:r>
      <w:r>
        <w:rPr>
          <w:rFonts w:ascii="Arial" w:eastAsia="Arial" w:hAnsi="Arial" w:cs="Arial"/>
          <w:sz w:val="24"/>
        </w:rPr>
        <w:t>y</w:t>
      </w:r>
      <w:r w:rsidRPr="004679FC">
        <w:rPr>
          <w:rFonts w:ascii="Arial" w:eastAsia="Arial" w:hAnsi="Arial" w:cs="Arial"/>
          <w:sz w:val="24"/>
        </w:rPr>
        <w:t xml:space="preserve"> Criminología, </w:t>
      </w:r>
    </w:p>
    <w:p w:rsidR="004679FC" w:rsidRPr="004679FC" w:rsidRDefault="004679FC" w:rsidP="004679FC">
      <w:pPr>
        <w:tabs>
          <w:tab w:val="left" w:pos="2729"/>
        </w:tabs>
        <w:spacing w:after="0"/>
        <w:rPr>
          <w:rFonts w:ascii="Arial" w:eastAsia="Arial" w:hAnsi="Arial" w:cs="Arial"/>
          <w:sz w:val="24"/>
        </w:rPr>
      </w:pPr>
      <w:r w:rsidRPr="004679FC">
        <w:rPr>
          <w:rFonts w:ascii="Arial" w:eastAsia="Arial" w:hAnsi="Arial" w:cs="Arial"/>
          <w:sz w:val="24"/>
        </w:rPr>
        <w:t>Centro Mexicano De Estudios De Posgrado, Xalapa.</w:t>
      </w:r>
    </w:p>
    <w:p w:rsidR="004679FC" w:rsidRPr="004679FC" w:rsidRDefault="004679FC" w:rsidP="004679FC">
      <w:pPr>
        <w:tabs>
          <w:tab w:val="left" w:pos="2729"/>
        </w:tabs>
        <w:spacing w:after="0"/>
        <w:rPr>
          <w:rFonts w:ascii="Arial" w:eastAsia="Arial" w:hAnsi="Arial" w:cs="Arial"/>
          <w:sz w:val="24"/>
        </w:rPr>
      </w:pPr>
    </w:p>
    <w:p w:rsidR="004679FC" w:rsidRPr="004679FC" w:rsidRDefault="004679FC" w:rsidP="004679FC">
      <w:pPr>
        <w:tabs>
          <w:tab w:val="left" w:pos="2729"/>
        </w:tabs>
        <w:spacing w:after="0"/>
        <w:rPr>
          <w:rFonts w:ascii="Arial" w:eastAsia="Arial" w:hAnsi="Arial" w:cs="Arial"/>
          <w:sz w:val="24"/>
        </w:rPr>
      </w:pPr>
      <w:r w:rsidRPr="004679FC">
        <w:rPr>
          <w:rFonts w:ascii="Arial" w:eastAsia="Arial" w:hAnsi="Arial" w:cs="Arial"/>
          <w:sz w:val="24"/>
        </w:rPr>
        <w:t xml:space="preserve">Licenciatura En Derecho, </w:t>
      </w:r>
    </w:p>
    <w:p w:rsidR="00BB2BF2" w:rsidRDefault="004679FC" w:rsidP="004679F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</w:rPr>
      </w:pPr>
      <w:r w:rsidRPr="004679FC">
        <w:rPr>
          <w:rFonts w:ascii="Arial" w:eastAsia="Arial" w:hAnsi="Arial" w:cs="Arial"/>
          <w:sz w:val="24"/>
        </w:rPr>
        <w:t>Universidad Cuauhtémoc Campus Puebla</w:t>
      </w:r>
    </w:p>
    <w:p w:rsidR="004679FC" w:rsidRPr="004679FC" w:rsidRDefault="004679FC" w:rsidP="004679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6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679FC" w:rsidRPr="004679FC" w:rsidRDefault="004679FC" w:rsidP="004679F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4679FC">
        <w:rPr>
          <w:rFonts w:ascii="Arial" w:eastAsia="Arial" w:hAnsi="Arial" w:cs="Arial"/>
          <w:sz w:val="24"/>
        </w:rPr>
        <w:t>Fiscal Regional Zona Norte Tantoyuca (2019)</w:t>
      </w:r>
    </w:p>
    <w:p w:rsidR="004679FC" w:rsidRPr="004679FC" w:rsidRDefault="004679FC" w:rsidP="004679F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4679FC" w:rsidRPr="004679FC" w:rsidRDefault="004679FC" w:rsidP="004679F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4679FC">
        <w:rPr>
          <w:rFonts w:ascii="Arial" w:eastAsia="Arial" w:hAnsi="Arial" w:cs="Arial"/>
          <w:sz w:val="24"/>
        </w:rPr>
        <w:t xml:space="preserve">Fiscal Especializado </w:t>
      </w:r>
      <w:r>
        <w:rPr>
          <w:rFonts w:ascii="Arial" w:eastAsia="Arial" w:hAnsi="Arial" w:cs="Arial"/>
          <w:sz w:val="24"/>
        </w:rPr>
        <w:t>e</w:t>
      </w:r>
      <w:r w:rsidRPr="004679FC">
        <w:rPr>
          <w:rFonts w:ascii="Arial" w:eastAsia="Arial" w:hAnsi="Arial" w:cs="Arial"/>
          <w:sz w:val="24"/>
        </w:rPr>
        <w:t xml:space="preserve">n Delitos Electorales </w:t>
      </w:r>
      <w:r>
        <w:rPr>
          <w:rFonts w:ascii="Arial" w:eastAsia="Arial" w:hAnsi="Arial" w:cs="Arial"/>
          <w:sz w:val="24"/>
        </w:rPr>
        <w:t>y</w:t>
      </w:r>
      <w:r w:rsidRPr="004679F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e</w:t>
      </w:r>
      <w:r w:rsidRPr="004679FC">
        <w:rPr>
          <w:rFonts w:ascii="Arial" w:eastAsia="Arial" w:hAnsi="Arial" w:cs="Arial"/>
          <w:sz w:val="24"/>
        </w:rPr>
        <w:t xml:space="preserve">n </w:t>
      </w:r>
      <w:r>
        <w:rPr>
          <w:rFonts w:ascii="Arial" w:eastAsia="Arial" w:hAnsi="Arial" w:cs="Arial"/>
          <w:sz w:val="24"/>
        </w:rPr>
        <w:t>l</w:t>
      </w:r>
      <w:r w:rsidRPr="004679FC">
        <w:rPr>
          <w:rFonts w:ascii="Arial" w:eastAsia="Arial" w:hAnsi="Arial" w:cs="Arial"/>
          <w:sz w:val="24"/>
        </w:rPr>
        <w:t xml:space="preserve">a Atención </w:t>
      </w:r>
      <w:r>
        <w:rPr>
          <w:rFonts w:ascii="Arial" w:eastAsia="Arial" w:hAnsi="Arial" w:cs="Arial"/>
          <w:sz w:val="24"/>
        </w:rPr>
        <w:t>d</w:t>
      </w:r>
      <w:r w:rsidRPr="004679FC">
        <w:rPr>
          <w:rFonts w:ascii="Arial" w:eastAsia="Arial" w:hAnsi="Arial" w:cs="Arial"/>
          <w:sz w:val="24"/>
        </w:rPr>
        <w:t xml:space="preserve">e Denuncias </w:t>
      </w:r>
      <w:r>
        <w:rPr>
          <w:rFonts w:ascii="Arial" w:eastAsia="Arial" w:hAnsi="Arial" w:cs="Arial"/>
          <w:sz w:val="24"/>
        </w:rPr>
        <w:t>c</w:t>
      </w:r>
      <w:r w:rsidRPr="004679FC">
        <w:rPr>
          <w:rFonts w:ascii="Arial" w:eastAsia="Arial" w:hAnsi="Arial" w:cs="Arial"/>
          <w:sz w:val="24"/>
        </w:rPr>
        <w:t xml:space="preserve">ontra Periodistas </w:t>
      </w:r>
      <w:r>
        <w:rPr>
          <w:rFonts w:ascii="Arial" w:eastAsia="Arial" w:hAnsi="Arial" w:cs="Arial"/>
          <w:sz w:val="24"/>
        </w:rPr>
        <w:t>y/o</w:t>
      </w:r>
      <w:r w:rsidRPr="004679FC">
        <w:rPr>
          <w:rFonts w:ascii="Arial" w:eastAsia="Arial" w:hAnsi="Arial" w:cs="Arial"/>
          <w:sz w:val="24"/>
        </w:rPr>
        <w:t xml:space="preserve"> Comunicadores. (2016-2019)</w:t>
      </w:r>
    </w:p>
    <w:p w:rsidR="004679FC" w:rsidRPr="004679FC" w:rsidRDefault="004679FC" w:rsidP="004679F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4679FC" w:rsidRPr="004679FC" w:rsidRDefault="004679FC" w:rsidP="004679F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4679FC">
        <w:rPr>
          <w:rFonts w:ascii="Arial" w:eastAsia="Arial" w:hAnsi="Arial" w:cs="Arial"/>
          <w:sz w:val="24"/>
        </w:rPr>
        <w:t xml:space="preserve">Fiscal 3º Adscrito </w:t>
      </w:r>
      <w:r>
        <w:rPr>
          <w:rFonts w:ascii="Arial" w:eastAsia="Arial" w:hAnsi="Arial" w:cs="Arial"/>
          <w:sz w:val="24"/>
        </w:rPr>
        <w:t>a</w:t>
      </w:r>
      <w:r w:rsidRPr="004679F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l</w:t>
      </w:r>
      <w:r w:rsidRPr="004679FC">
        <w:rPr>
          <w:rFonts w:ascii="Arial" w:eastAsia="Arial" w:hAnsi="Arial" w:cs="Arial"/>
          <w:sz w:val="24"/>
        </w:rPr>
        <w:t xml:space="preserve">a Fiscalía </w:t>
      </w:r>
      <w:r>
        <w:rPr>
          <w:rFonts w:ascii="Arial" w:eastAsia="Arial" w:hAnsi="Arial" w:cs="Arial"/>
          <w:sz w:val="24"/>
        </w:rPr>
        <w:t>d</w:t>
      </w:r>
      <w:r w:rsidRPr="004679FC">
        <w:rPr>
          <w:rFonts w:ascii="Arial" w:eastAsia="Arial" w:hAnsi="Arial" w:cs="Arial"/>
          <w:sz w:val="24"/>
        </w:rPr>
        <w:t>e Investigaciones Ministeriales (2015-2016)</w:t>
      </w:r>
    </w:p>
    <w:p w:rsidR="004679FC" w:rsidRPr="004679FC" w:rsidRDefault="004679FC" w:rsidP="004679FC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4679FC" w:rsidRPr="004679FC" w:rsidRDefault="004679FC" w:rsidP="004679FC">
      <w:pPr>
        <w:tabs>
          <w:tab w:val="left" w:pos="2729"/>
        </w:tabs>
        <w:spacing w:after="0" w:line="240" w:lineRule="auto"/>
        <w:rPr>
          <w:rFonts w:ascii="Arial" w:eastAsia="Arial" w:hAnsi="Arial" w:cs="Arial"/>
          <w:sz w:val="24"/>
        </w:rPr>
      </w:pPr>
      <w:r w:rsidRPr="004679FC">
        <w:rPr>
          <w:rFonts w:ascii="Arial" w:eastAsia="Arial" w:hAnsi="Arial" w:cs="Arial"/>
          <w:sz w:val="24"/>
        </w:rPr>
        <w:t xml:space="preserve">Agente 11º </w:t>
      </w:r>
      <w:r>
        <w:rPr>
          <w:rFonts w:ascii="Arial" w:eastAsia="Arial" w:hAnsi="Arial" w:cs="Arial"/>
          <w:sz w:val="24"/>
        </w:rPr>
        <w:t>d</w:t>
      </w:r>
      <w:r w:rsidRPr="004679FC">
        <w:rPr>
          <w:rFonts w:ascii="Arial" w:eastAsia="Arial" w:hAnsi="Arial" w:cs="Arial"/>
          <w:sz w:val="24"/>
        </w:rPr>
        <w:t xml:space="preserve">el Ministerio Público, Investigador Adscrito </w:t>
      </w:r>
      <w:r>
        <w:rPr>
          <w:rFonts w:ascii="Arial" w:eastAsia="Arial" w:hAnsi="Arial" w:cs="Arial"/>
          <w:sz w:val="24"/>
        </w:rPr>
        <w:t>a</w:t>
      </w:r>
      <w:r w:rsidRPr="004679F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l</w:t>
      </w:r>
      <w:r w:rsidRPr="004679FC">
        <w:rPr>
          <w:rFonts w:ascii="Arial" w:eastAsia="Arial" w:hAnsi="Arial" w:cs="Arial"/>
          <w:sz w:val="24"/>
        </w:rPr>
        <w:t xml:space="preserve">a Fiscalía </w:t>
      </w:r>
      <w:r>
        <w:rPr>
          <w:rFonts w:ascii="Arial" w:eastAsia="Arial" w:hAnsi="Arial" w:cs="Arial"/>
          <w:sz w:val="24"/>
        </w:rPr>
        <w:t>d</w:t>
      </w:r>
      <w:r w:rsidRPr="004679FC">
        <w:rPr>
          <w:rFonts w:ascii="Arial" w:eastAsia="Arial" w:hAnsi="Arial" w:cs="Arial"/>
          <w:sz w:val="24"/>
        </w:rPr>
        <w:t>e Investigaciones Ministeriales (2013-2015)</w:t>
      </w:r>
    </w:p>
    <w:p w:rsidR="004679FC" w:rsidRPr="004679FC" w:rsidRDefault="004679FC" w:rsidP="004679FC">
      <w:pPr>
        <w:tabs>
          <w:tab w:val="left" w:pos="2729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4679FC" w:rsidRPr="004679FC" w:rsidRDefault="004679FC" w:rsidP="004679FC">
      <w:pPr>
        <w:tabs>
          <w:tab w:val="left" w:pos="2729"/>
        </w:tabs>
        <w:spacing w:after="0" w:line="240" w:lineRule="auto"/>
        <w:rPr>
          <w:rFonts w:ascii="Arial" w:eastAsia="Arial" w:hAnsi="Arial" w:cs="Arial"/>
          <w:sz w:val="24"/>
        </w:rPr>
      </w:pPr>
      <w:r w:rsidRPr="004679FC">
        <w:rPr>
          <w:rFonts w:ascii="Arial" w:eastAsia="Arial" w:hAnsi="Arial" w:cs="Arial"/>
          <w:sz w:val="24"/>
        </w:rPr>
        <w:t xml:space="preserve">Agente 3º </w:t>
      </w:r>
      <w:r>
        <w:rPr>
          <w:rFonts w:ascii="Arial" w:eastAsia="Arial" w:hAnsi="Arial" w:cs="Arial"/>
          <w:sz w:val="24"/>
        </w:rPr>
        <w:t>d</w:t>
      </w:r>
      <w:r w:rsidRPr="004679FC">
        <w:rPr>
          <w:rFonts w:ascii="Arial" w:eastAsia="Arial" w:hAnsi="Arial" w:cs="Arial"/>
          <w:sz w:val="24"/>
        </w:rPr>
        <w:t>el Ministerio Público Investigador (2012- 2013)</w:t>
      </w:r>
    </w:p>
    <w:p w:rsidR="004679FC" w:rsidRPr="004679FC" w:rsidRDefault="004679FC" w:rsidP="004679FC">
      <w:pPr>
        <w:tabs>
          <w:tab w:val="left" w:pos="2729"/>
        </w:tabs>
        <w:spacing w:after="0" w:line="240" w:lineRule="auto"/>
        <w:rPr>
          <w:rFonts w:ascii="Arial" w:eastAsia="Arial" w:hAnsi="Arial" w:cs="Arial"/>
          <w:sz w:val="24"/>
        </w:rPr>
      </w:pPr>
      <w:r w:rsidRPr="004679FC">
        <w:rPr>
          <w:rFonts w:ascii="Arial" w:eastAsia="Arial" w:hAnsi="Arial" w:cs="Arial"/>
          <w:sz w:val="24"/>
        </w:rPr>
        <w:t xml:space="preserve">Zona Noroeste Xalapa. </w:t>
      </w:r>
    </w:p>
    <w:p w:rsidR="004679FC" w:rsidRPr="004679FC" w:rsidRDefault="004679FC" w:rsidP="004679FC">
      <w:pPr>
        <w:tabs>
          <w:tab w:val="left" w:pos="2729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4679FC" w:rsidRPr="004679FC" w:rsidRDefault="004679FC" w:rsidP="004679FC">
      <w:pPr>
        <w:tabs>
          <w:tab w:val="left" w:pos="2729"/>
        </w:tabs>
        <w:spacing w:after="0" w:line="240" w:lineRule="auto"/>
        <w:rPr>
          <w:rFonts w:ascii="Arial" w:eastAsia="Arial" w:hAnsi="Arial" w:cs="Arial"/>
          <w:sz w:val="24"/>
        </w:rPr>
      </w:pPr>
      <w:r w:rsidRPr="004679FC">
        <w:rPr>
          <w:rFonts w:ascii="Arial" w:eastAsia="Arial" w:hAnsi="Arial" w:cs="Arial"/>
          <w:sz w:val="24"/>
        </w:rPr>
        <w:t xml:space="preserve">Agente </w:t>
      </w:r>
      <w:r>
        <w:rPr>
          <w:rFonts w:ascii="Arial" w:eastAsia="Arial" w:hAnsi="Arial" w:cs="Arial"/>
          <w:sz w:val="24"/>
        </w:rPr>
        <w:t>d</w:t>
      </w:r>
      <w:r w:rsidRPr="004679FC">
        <w:rPr>
          <w:rFonts w:ascii="Arial" w:eastAsia="Arial" w:hAnsi="Arial" w:cs="Arial"/>
          <w:sz w:val="24"/>
        </w:rPr>
        <w:t>el Ministerio Público Municipal (2009-2012)</w:t>
      </w:r>
    </w:p>
    <w:p w:rsidR="004679FC" w:rsidRPr="004679FC" w:rsidRDefault="004679FC" w:rsidP="004679FC">
      <w:pPr>
        <w:tabs>
          <w:tab w:val="left" w:pos="2729"/>
        </w:tabs>
        <w:spacing w:after="0" w:line="240" w:lineRule="auto"/>
        <w:rPr>
          <w:rFonts w:ascii="Arial" w:eastAsia="Arial" w:hAnsi="Arial" w:cs="Arial"/>
          <w:sz w:val="24"/>
        </w:rPr>
      </w:pPr>
      <w:r w:rsidRPr="004679FC">
        <w:rPr>
          <w:rFonts w:ascii="Arial" w:eastAsia="Arial" w:hAnsi="Arial" w:cs="Arial"/>
          <w:sz w:val="24"/>
        </w:rPr>
        <w:t xml:space="preserve">Adscrita </w:t>
      </w:r>
      <w:r>
        <w:rPr>
          <w:rFonts w:ascii="Arial" w:eastAsia="Arial" w:hAnsi="Arial" w:cs="Arial"/>
          <w:sz w:val="24"/>
        </w:rPr>
        <w:t>a</w:t>
      </w:r>
      <w:r w:rsidRPr="004679FC">
        <w:rPr>
          <w:rFonts w:ascii="Arial" w:eastAsia="Arial" w:hAnsi="Arial" w:cs="Arial"/>
          <w:sz w:val="24"/>
        </w:rPr>
        <w:t xml:space="preserve">l Distrito </w:t>
      </w:r>
      <w:r>
        <w:rPr>
          <w:rFonts w:ascii="Arial" w:eastAsia="Arial" w:hAnsi="Arial" w:cs="Arial"/>
          <w:sz w:val="24"/>
        </w:rPr>
        <w:t>d</w:t>
      </w:r>
      <w:r w:rsidRPr="004679FC">
        <w:rPr>
          <w:rFonts w:ascii="Arial" w:eastAsia="Arial" w:hAnsi="Arial" w:cs="Arial"/>
          <w:sz w:val="24"/>
        </w:rPr>
        <w:t xml:space="preserve">e Banderilla Veracruz. </w:t>
      </w:r>
    </w:p>
    <w:p w:rsidR="004679FC" w:rsidRPr="004679FC" w:rsidRDefault="004679FC" w:rsidP="004679FC">
      <w:pPr>
        <w:tabs>
          <w:tab w:val="left" w:pos="2729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4679FC" w:rsidRPr="004679FC" w:rsidRDefault="004679FC" w:rsidP="004679FC">
      <w:pPr>
        <w:tabs>
          <w:tab w:val="left" w:pos="2729"/>
        </w:tabs>
        <w:spacing w:after="0" w:line="240" w:lineRule="auto"/>
        <w:rPr>
          <w:rFonts w:ascii="Arial" w:eastAsia="Arial" w:hAnsi="Arial" w:cs="Arial"/>
          <w:sz w:val="24"/>
        </w:rPr>
      </w:pPr>
      <w:r w:rsidRPr="004679FC">
        <w:rPr>
          <w:rFonts w:ascii="Arial" w:eastAsia="Arial" w:hAnsi="Arial" w:cs="Arial"/>
          <w:sz w:val="24"/>
        </w:rPr>
        <w:t>Oficial Secretario (2006-2008)</w:t>
      </w:r>
    </w:p>
    <w:p w:rsidR="004679FC" w:rsidRDefault="004679FC" w:rsidP="004679FC">
      <w:pPr>
        <w:tabs>
          <w:tab w:val="left" w:pos="2729"/>
        </w:tabs>
        <w:spacing w:after="0" w:line="240" w:lineRule="auto"/>
        <w:rPr>
          <w:rFonts w:ascii="Arial" w:eastAsia="Arial" w:hAnsi="Arial" w:cs="Arial"/>
          <w:sz w:val="24"/>
        </w:rPr>
      </w:pPr>
      <w:r w:rsidRPr="004679FC">
        <w:rPr>
          <w:rFonts w:ascii="Arial" w:eastAsia="Arial" w:hAnsi="Arial" w:cs="Arial"/>
          <w:sz w:val="24"/>
        </w:rPr>
        <w:t xml:space="preserve">Adscrito </w:t>
      </w:r>
      <w:r>
        <w:rPr>
          <w:rFonts w:ascii="Arial" w:eastAsia="Arial" w:hAnsi="Arial" w:cs="Arial"/>
          <w:sz w:val="24"/>
        </w:rPr>
        <w:t>a</w:t>
      </w:r>
      <w:r w:rsidRPr="004679F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l</w:t>
      </w:r>
      <w:r w:rsidRPr="004679FC">
        <w:rPr>
          <w:rFonts w:ascii="Arial" w:eastAsia="Arial" w:hAnsi="Arial" w:cs="Arial"/>
          <w:sz w:val="24"/>
        </w:rPr>
        <w:t xml:space="preserve">a Agencia Investigadora Conciliadora </w:t>
      </w:r>
      <w:r>
        <w:rPr>
          <w:rFonts w:ascii="Arial" w:eastAsia="Arial" w:hAnsi="Arial" w:cs="Arial"/>
          <w:sz w:val="24"/>
        </w:rPr>
        <w:t>d</w:t>
      </w:r>
      <w:r w:rsidRPr="004679FC">
        <w:rPr>
          <w:rFonts w:ascii="Arial" w:eastAsia="Arial" w:hAnsi="Arial" w:cs="Arial"/>
          <w:sz w:val="24"/>
        </w:rPr>
        <w:t xml:space="preserve">el Distrito </w:t>
      </w:r>
      <w:r>
        <w:rPr>
          <w:rFonts w:ascii="Arial" w:eastAsia="Arial" w:hAnsi="Arial" w:cs="Arial"/>
          <w:sz w:val="24"/>
        </w:rPr>
        <w:t>d</w:t>
      </w:r>
      <w:r w:rsidRPr="004679FC">
        <w:rPr>
          <w:rFonts w:ascii="Arial" w:eastAsia="Arial" w:hAnsi="Arial" w:cs="Arial"/>
          <w:sz w:val="24"/>
        </w:rPr>
        <w:t>e Pánuco Veracruz.</w:t>
      </w:r>
    </w:p>
    <w:p w:rsidR="004679FC" w:rsidRPr="004679FC" w:rsidRDefault="004679FC" w:rsidP="004679FC">
      <w:pPr>
        <w:tabs>
          <w:tab w:val="left" w:pos="2729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315836" w:rsidRDefault="0031583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315836" w:rsidRPr="00315836" w:rsidRDefault="00315836" w:rsidP="00315836">
      <w:pPr>
        <w:tabs>
          <w:tab w:val="left" w:pos="2729"/>
        </w:tabs>
        <w:spacing w:after="0" w:line="240" w:lineRule="auto"/>
        <w:rPr>
          <w:rFonts w:ascii="Arial" w:eastAsia="Arial" w:hAnsi="Arial" w:cs="Arial"/>
          <w:sz w:val="24"/>
        </w:rPr>
      </w:pPr>
      <w:r w:rsidRPr="00315836">
        <w:rPr>
          <w:rFonts w:ascii="Arial" w:eastAsia="Arial" w:hAnsi="Arial" w:cs="Arial"/>
          <w:sz w:val="24"/>
        </w:rPr>
        <w:t>Derecho Penal, Civil, Administrativo</w:t>
      </w:r>
      <w:bookmarkStart w:id="0" w:name="_GoBack"/>
      <w:bookmarkEnd w:id="0"/>
    </w:p>
    <w:sectPr w:rsidR="00315836" w:rsidRPr="0031583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8F" w:rsidRDefault="000B118F" w:rsidP="00AB5916">
      <w:pPr>
        <w:spacing w:after="0" w:line="240" w:lineRule="auto"/>
      </w:pPr>
      <w:r>
        <w:separator/>
      </w:r>
    </w:p>
  </w:endnote>
  <w:endnote w:type="continuationSeparator" w:id="0">
    <w:p w:rsidR="000B118F" w:rsidRDefault="000B118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8F" w:rsidRDefault="000B118F" w:rsidP="00AB5916">
      <w:pPr>
        <w:spacing w:after="0" w:line="240" w:lineRule="auto"/>
      </w:pPr>
      <w:r>
        <w:separator/>
      </w:r>
    </w:p>
  </w:footnote>
  <w:footnote w:type="continuationSeparator" w:id="0">
    <w:p w:rsidR="000B118F" w:rsidRDefault="000B118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B118F"/>
    <w:rsid w:val="000D5363"/>
    <w:rsid w:val="000E2580"/>
    <w:rsid w:val="00196774"/>
    <w:rsid w:val="00247088"/>
    <w:rsid w:val="00304E91"/>
    <w:rsid w:val="00315836"/>
    <w:rsid w:val="003E7CE6"/>
    <w:rsid w:val="00462C41"/>
    <w:rsid w:val="004679FC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BEA39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2019-11-05T17:52:00Z</dcterms:created>
  <dcterms:modified xsi:type="dcterms:W3CDTF">2019-11-05T17:52:00Z</dcterms:modified>
</cp:coreProperties>
</file>